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2512695</wp:posOffset>
            </wp:positionH>
            <wp:positionV relativeFrom="paragraph">
              <wp:posOffset>-754380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16C3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87C33">
        <w:rPr>
          <w:rFonts w:ascii="IranNastaliq" w:hAnsi="IranNastaliq" w:cs="IranNastaliq" w:hint="cs"/>
          <w:rtl/>
          <w:lang w:bidi="fa-IR"/>
        </w:rPr>
        <w:t>ادبیات و 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A16C3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B87C3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87C33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E23F3A" w:rsidRDefault="005908E6" w:rsidP="00E23F3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23F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  <w:p w:rsidR="005908E6" w:rsidRDefault="005908E6" w:rsidP="00E23F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23F3A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3F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نثر عباسی (1)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23F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E23F3A" w:rsidRPr="00E23F3A" w:rsidRDefault="00E23F3A" w:rsidP="00E23F3A">
            <w:pPr>
              <w:pStyle w:val="HTMLPreformatted"/>
              <w:rPr>
                <w:rFonts w:asciiTheme="majorBidi" w:hAnsiTheme="majorBidi" w:cstheme="majorBidi"/>
                <w:lang w:val="en"/>
              </w:rPr>
            </w:pPr>
            <w:r w:rsidRPr="00E23F3A">
              <w:rPr>
                <w:rFonts w:asciiTheme="majorBidi" w:hAnsiTheme="majorBidi" w:cstheme="majorBidi"/>
                <w:lang w:val="en"/>
              </w:rPr>
              <w:t>Abbasi's Prose</w:t>
            </w:r>
            <w:r w:rsidRPr="00E23F3A">
              <w:rPr>
                <w:rFonts w:asciiTheme="majorBidi" w:hAnsiTheme="majorBidi" w:cstheme="majorBidi"/>
                <w:rtl/>
                <w:lang w:val="en"/>
              </w:rPr>
              <w:t xml:space="preserve"> </w:t>
            </w:r>
            <w:r w:rsidRPr="00E23F3A">
              <w:rPr>
                <w:rFonts w:asciiTheme="majorBidi" w:hAnsiTheme="majorBidi" w:cstheme="majorBidi"/>
                <w:lang w:val="en"/>
              </w:rPr>
              <w:t>Text (1)</w:t>
            </w:r>
            <w:r>
              <w:rPr>
                <w:rFonts w:asciiTheme="majorBidi" w:hAnsiTheme="majorBidi" w:cstheme="majorBidi" w:hint="cs"/>
                <w:rtl/>
                <w:lang w:val="en"/>
              </w:rPr>
              <w:t xml:space="preserve"> </w:t>
            </w:r>
            <w:r w:rsidRPr="00E23F3A">
              <w:rPr>
                <w:rFonts w:asciiTheme="majorBidi" w:hAnsiTheme="majorBidi" w:cs="B Mitra" w:hint="cs"/>
                <w:rtl/>
                <w:lang w:val="en"/>
              </w:rPr>
              <w:t xml:space="preserve"> </w:t>
            </w:r>
            <w:r w:rsidRPr="00E23F3A">
              <w:rPr>
                <w:rFonts w:asciiTheme="majorBidi" w:hAnsiTheme="majorBidi" w:cs="B Mitra" w:hint="cs"/>
                <w:sz w:val="28"/>
                <w:szCs w:val="28"/>
                <w:rtl/>
                <w:lang w:val="en"/>
              </w:rPr>
              <w:t>لاتین:</w:t>
            </w:r>
            <w:r w:rsidRPr="00E23F3A">
              <w:rPr>
                <w:rFonts w:asciiTheme="majorBidi" w:hAnsiTheme="majorBidi" w:cstheme="majorBidi" w:hint="cs"/>
                <w:rtl/>
                <w:lang w:val="en"/>
              </w:rPr>
              <w:t xml:space="preserve">     </w:t>
            </w:r>
          </w:p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23F3A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23F3A" w:rsidRPr="00E31D17" w:rsidRDefault="00E23F3A" w:rsidP="00E23F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02331533464</w:t>
            </w:r>
          </w:p>
        </w:tc>
        <w:tc>
          <w:tcPr>
            <w:tcW w:w="5205" w:type="dxa"/>
            <w:gridSpan w:val="4"/>
          </w:tcPr>
          <w:p w:rsidR="00E23F3A" w:rsidRDefault="00E23F3A" w:rsidP="00E23F3A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اکبر نورسیده</w:t>
            </w:r>
          </w:p>
        </w:tc>
      </w:tr>
      <w:tr w:rsidR="00E23F3A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23F3A" w:rsidRPr="00E31D17" w:rsidRDefault="00E23F3A" w:rsidP="00E23F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915B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http://noresideh.profile.semnan.ac.ir</w:t>
            </w:r>
          </w:p>
        </w:tc>
        <w:tc>
          <w:tcPr>
            <w:tcW w:w="5205" w:type="dxa"/>
            <w:gridSpan w:val="4"/>
          </w:tcPr>
          <w:p w:rsidR="00E23F3A" w:rsidRDefault="00E23F3A" w:rsidP="00E23F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noresideh@semnan.a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.ir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23F3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</w:t>
            </w:r>
            <w:r w:rsidR="00C22FE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10 -12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3F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آشنائی دانشجویان </w:t>
            </w:r>
            <w:r w:rsidR="00E23F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ویژگی های نثر فنی در دوره عباسی و نثر نویسان معروف عصر عباسی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کتاب، جزوه، وایتبورد و تخته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2070" w:type="dxa"/>
            <w:gridSpan w:val="2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3510" w:type="dxa"/>
            <w:gridSpan w:val="2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B5563F" w:rsidP="00C22FE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B556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النثر الفنی فی القرن الرابع </w:t>
            </w:r>
            <w:r w:rsidRPr="00B556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B556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زکی مبارک</w:t>
            </w:r>
          </w:p>
          <w:p w:rsidR="00A16C3B" w:rsidRDefault="00A16C3B" w:rsidP="00A16C3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المجانی الحدیثة جلد 4-</w:t>
            </w:r>
          </w:p>
          <w:p w:rsidR="00A16C3B" w:rsidRPr="004B094A" w:rsidRDefault="00A16C3B" w:rsidP="00A16C3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مختارات من النصوص الأدبیة فی العصر العباسی الثانی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شاکر العامری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87C33" w:rsidTr="006B3CAE">
        <w:trPr>
          <w:trHeight w:val="15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B5563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ارائه خلاصه ای از </w:t>
            </w:r>
            <w:r w:rsidR="00B5563F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ویژگیهای نثر و نثر نویسان معروف از آغاز و عصر پیامبر تا آغاز عصر عباسی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</w:p>
        </w:tc>
      </w:tr>
      <w:tr w:rsidR="00B87C33" w:rsidTr="00FE7024">
        <w:trPr>
          <w:trHeight w:val="8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C22FE5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آشنائی با آثار ابن مقفع و خوانش</w:t>
            </w:r>
            <w:r w:rsidR="00A16C3B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یک متن نمونه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بررسی ویژگی فنی نثر او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C22FE5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جاحظ و آثار وی به همراه خوانش و بررسی و ترجمه متنی از کتاب الحیوان</w:t>
            </w:r>
            <w:r w:rsidR="00C22FE5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C22FE5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ابن قتیبه  و کتاب او (العمده) به همراه خوانش بخشی از نثر وی و ترجمه آن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</w:p>
        </w:tc>
      </w:tr>
      <w:tr w:rsidR="00B87C33" w:rsidTr="00FE7024">
        <w:trPr>
          <w:trHeight w:val="215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C22FE5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ابوالعباس المبرد و بیان ویژگی های فنی نثر او به همراه خوانش و ترجمه نمونه متن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</w:p>
        </w:tc>
      </w:tr>
      <w:tr w:rsidR="00B87C33" w:rsidTr="00FE7024">
        <w:trPr>
          <w:trHeight w:val="24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الوشاء، و خوانش و بررسی و ترجمه متنی از او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ششم</w:t>
            </w:r>
          </w:p>
        </w:tc>
      </w:tr>
      <w:tr w:rsidR="00B87C33" w:rsidTr="00FE7024">
        <w:trPr>
          <w:trHeight w:val="25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طبری و آثار او به همراه خوانش و ترجمه متنی از او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</w:p>
        </w:tc>
      </w:tr>
      <w:tr w:rsidR="00B87C33" w:rsidTr="006B3CAE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امتحان میان ترم از تون تدریس شده تا پایان هفته هفتم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</w:p>
        </w:tc>
      </w:tr>
      <w:tr w:rsidR="00B87C33" w:rsidTr="006B3CAE">
        <w:trPr>
          <w:trHeight w:val="188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ابو الفرج الاصفهانی و آثار او به همراه خوانش و ترجمه متن نمونه از آثار وی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</w:p>
        </w:tc>
      </w:tr>
      <w:tr w:rsidR="00B87C33" w:rsidTr="006B3CAE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معرفی فن مقامه و معروفترین مقامه نویسان به همراه نمونه ای از مقامه و ترجمه آن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</w:p>
        </w:tc>
      </w:tr>
      <w:tr w:rsidR="00B87C33" w:rsidTr="00FE7024">
        <w:trPr>
          <w:trHeight w:val="224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AF5F9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آشنائی با بدیع الزمان همدانی و بررسی ویژگی مقامات وی</w:t>
            </w:r>
            <w:r w:rsidR="0076439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76439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خوانش و ترجمه نمونه ای از مقامات او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</w:p>
        </w:tc>
      </w:tr>
      <w:tr w:rsidR="00B87C33" w:rsidTr="00FE7024">
        <w:trPr>
          <w:trHeight w:val="233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70DAC" w:rsidRDefault="00AF5F9D" w:rsidP="00B87C33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آشنائی با حریری و بررسی ويژگی مقامات وی</w:t>
            </w:r>
            <w:r w:rsidR="0076439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خوانش و ترجمه نمونه ای از مقامات او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</w:p>
        </w:tc>
      </w:tr>
      <w:tr w:rsidR="00B87C33" w:rsidTr="00FE7024">
        <w:trPr>
          <w:trHeight w:val="7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764392" w:rsidRDefault="00764392" w:rsidP="00764392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76439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برگزاری امتحان </w:t>
            </w:r>
            <w:r w:rsidRPr="0076439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کلاسی از مباحث مطرح شده در جلسات نهم تا دوازدهم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</w:p>
        </w:tc>
      </w:tr>
      <w:tr w:rsidR="00B87C33" w:rsidTr="00FE7024">
        <w:trPr>
          <w:trHeight w:val="26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764392" w:rsidP="00764392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آشنائی با یاقوت حموی و آثار وی به همراه خوانش و ترجمه نمونه ای از آثار وی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764392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ابن الأثیر و آثار وی به همراه خوانش و بررسی و ترجمه متنی از وی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764392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جمع بندی مطالب ارائه شده در ترم و رفع اشکالات درسی 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13" w:rsidRDefault="00115013" w:rsidP="0007479E">
      <w:pPr>
        <w:spacing w:after="0" w:line="240" w:lineRule="auto"/>
      </w:pPr>
      <w:r>
        <w:separator/>
      </w:r>
    </w:p>
  </w:endnote>
  <w:endnote w:type="continuationSeparator" w:id="0">
    <w:p w:rsidR="00115013" w:rsidRDefault="0011501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13" w:rsidRDefault="00115013" w:rsidP="0007479E">
      <w:pPr>
        <w:spacing w:after="0" w:line="240" w:lineRule="auto"/>
      </w:pPr>
      <w:r>
        <w:separator/>
      </w:r>
    </w:p>
  </w:footnote>
  <w:footnote w:type="continuationSeparator" w:id="0">
    <w:p w:rsidR="00115013" w:rsidRDefault="0011501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5013"/>
    <w:rsid w:val="001A24D7"/>
    <w:rsid w:val="001E3FFC"/>
    <w:rsid w:val="0023366D"/>
    <w:rsid w:val="00321206"/>
    <w:rsid w:val="003D23C3"/>
    <w:rsid w:val="004B094A"/>
    <w:rsid w:val="004C0E17"/>
    <w:rsid w:val="005908E6"/>
    <w:rsid w:val="005B71F9"/>
    <w:rsid w:val="006261B7"/>
    <w:rsid w:val="00686289"/>
    <w:rsid w:val="006B0268"/>
    <w:rsid w:val="006B3CAE"/>
    <w:rsid w:val="007367C0"/>
    <w:rsid w:val="00743C43"/>
    <w:rsid w:val="00764392"/>
    <w:rsid w:val="007A6B1B"/>
    <w:rsid w:val="00866BB9"/>
    <w:rsid w:val="00891C14"/>
    <w:rsid w:val="008D2DEA"/>
    <w:rsid w:val="00970DAC"/>
    <w:rsid w:val="00A16C3B"/>
    <w:rsid w:val="00AF5F9D"/>
    <w:rsid w:val="00B5563F"/>
    <w:rsid w:val="00B87C33"/>
    <w:rsid w:val="00B97D71"/>
    <w:rsid w:val="00BE73D7"/>
    <w:rsid w:val="00C1549F"/>
    <w:rsid w:val="00C22FE5"/>
    <w:rsid w:val="00C84F12"/>
    <w:rsid w:val="00E00030"/>
    <w:rsid w:val="00E13C35"/>
    <w:rsid w:val="00E23F3A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3F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SAMI</cp:lastModifiedBy>
  <cp:revision>8</cp:revision>
  <cp:lastPrinted>2018-12-27T12:18:00Z</cp:lastPrinted>
  <dcterms:created xsi:type="dcterms:W3CDTF">2018-12-27T15:05:00Z</dcterms:created>
  <dcterms:modified xsi:type="dcterms:W3CDTF">2019-02-03T09:57:00Z</dcterms:modified>
</cp:coreProperties>
</file>